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НОВОСМАИЛЬСКОГО СЕЛЬСКОГО ПОСЕЛЕНИЯ </w:t>
      </w: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4F6" w:rsidRDefault="000F73F9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34769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.09.2021</w:t>
      </w:r>
      <w:r w:rsidR="006208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4A444E">
        <w:rPr>
          <w:rFonts w:ascii="Times New Roman" w:hAnsi="Times New Roman" w:cs="Times New Roman"/>
          <w:sz w:val="28"/>
          <w:szCs w:val="28"/>
        </w:rPr>
        <w:t xml:space="preserve"> </w:t>
      </w:r>
      <w:r w:rsidR="00CA24C5">
        <w:rPr>
          <w:rFonts w:ascii="Times New Roman" w:hAnsi="Times New Roman" w:cs="Times New Roman"/>
          <w:sz w:val="28"/>
          <w:szCs w:val="28"/>
        </w:rPr>
        <w:t xml:space="preserve">                            № 25</w:t>
      </w:r>
    </w:p>
    <w:p w:rsidR="0062081D" w:rsidRDefault="0062081D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Новая Смаиль </w:t>
      </w: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2081D" w:rsidRDefault="002614F6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</w:t>
      </w: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3F9" w:rsidRDefault="000F73F9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44E" w:rsidRDefault="0062081D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F73F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 от 06.10.2003 № 131-ФЗ «Об общих принципах организации местного самоупра</w:t>
      </w:r>
      <w:r w:rsidR="00DE13E1">
        <w:rPr>
          <w:rFonts w:ascii="Times New Roman" w:hAnsi="Times New Roman" w:cs="Times New Roman"/>
          <w:sz w:val="28"/>
          <w:szCs w:val="28"/>
        </w:rPr>
        <w:t>вления 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DE13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 Российской Федерации от 19.11.2014 №   1221 «Об утверждении Правил Присвоения, изменения и аннулирования  адресов» и в связи с упорядочением адресного хозяйства  администрация Новосмаильского сельского поселения Малмыжского района Кировской области  ПОСТАНОВЛЯЕТ: </w:t>
      </w:r>
    </w:p>
    <w:p w:rsidR="000F73F9" w:rsidRDefault="000F73F9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081D" w:rsidRDefault="000F73F9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0027E">
        <w:rPr>
          <w:rFonts w:ascii="Times New Roman" w:hAnsi="Times New Roman" w:cs="Times New Roman"/>
          <w:sz w:val="28"/>
          <w:szCs w:val="28"/>
        </w:rPr>
        <w:t xml:space="preserve">Объекту недвижимости </w:t>
      </w:r>
      <w:r w:rsidR="002614F6">
        <w:rPr>
          <w:rFonts w:ascii="Times New Roman" w:hAnsi="Times New Roman" w:cs="Times New Roman"/>
          <w:sz w:val="28"/>
          <w:szCs w:val="28"/>
        </w:rPr>
        <w:t>нежилому зданию (</w:t>
      </w:r>
      <w:r w:rsidR="0030027E">
        <w:rPr>
          <w:rFonts w:ascii="Times New Roman" w:hAnsi="Times New Roman" w:cs="Times New Roman"/>
          <w:sz w:val="28"/>
          <w:szCs w:val="28"/>
        </w:rPr>
        <w:t>убойный цех</w:t>
      </w:r>
      <w:r w:rsidR="002614F6">
        <w:rPr>
          <w:rFonts w:ascii="Times New Roman" w:hAnsi="Times New Roman" w:cs="Times New Roman"/>
          <w:sz w:val="28"/>
          <w:szCs w:val="28"/>
        </w:rPr>
        <w:t>),</w:t>
      </w:r>
      <w:r w:rsidR="00347697">
        <w:rPr>
          <w:rFonts w:ascii="Times New Roman" w:hAnsi="Times New Roman" w:cs="Times New Roman"/>
          <w:sz w:val="28"/>
          <w:szCs w:val="28"/>
        </w:rPr>
        <w:t xml:space="preserve"> расположенному</w:t>
      </w:r>
      <w:r w:rsidR="003D34A6">
        <w:rPr>
          <w:rFonts w:ascii="Times New Roman" w:hAnsi="Times New Roman" w:cs="Times New Roman"/>
          <w:sz w:val="28"/>
          <w:szCs w:val="28"/>
        </w:rPr>
        <w:t xml:space="preserve"> на земельном участке с кадастровым номером</w:t>
      </w:r>
      <w:r w:rsidR="002614F6">
        <w:rPr>
          <w:rFonts w:ascii="Times New Roman" w:hAnsi="Times New Roman" w:cs="Times New Roman"/>
          <w:sz w:val="28"/>
          <w:szCs w:val="28"/>
        </w:rPr>
        <w:t xml:space="preserve"> 43:17:</w:t>
      </w:r>
      <w:r w:rsidR="0030027E">
        <w:rPr>
          <w:rFonts w:ascii="Times New Roman" w:hAnsi="Times New Roman" w:cs="Times New Roman"/>
          <w:sz w:val="28"/>
          <w:szCs w:val="28"/>
        </w:rPr>
        <w:t>340901:82</w:t>
      </w:r>
      <w:r w:rsidR="002614F6">
        <w:rPr>
          <w:rFonts w:ascii="Times New Roman" w:hAnsi="Times New Roman" w:cs="Times New Roman"/>
          <w:sz w:val="28"/>
          <w:szCs w:val="28"/>
        </w:rPr>
        <w:t>,</w:t>
      </w:r>
      <w:r w:rsidR="00C34295">
        <w:rPr>
          <w:rFonts w:ascii="Times New Roman" w:hAnsi="Times New Roman" w:cs="Times New Roman"/>
          <w:sz w:val="28"/>
          <w:szCs w:val="28"/>
        </w:rPr>
        <w:t xml:space="preserve"> </w:t>
      </w:r>
      <w:r w:rsidR="002614F6">
        <w:rPr>
          <w:rFonts w:ascii="Times New Roman" w:hAnsi="Times New Roman" w:cs="Times New Roman"/>
          <w:sz w:val="28"/>
          <w:szCs w:val="28"/>
        </w:rPr>
        <w:t xml:space="preserve"> присвоить следующий адрес: Российская Федерация, Кировская область Малмыжский муниципальный район, Нов</w:t>
      </w:r>
      <w:r w:rsidR="00C34295">
        <w:rPr>
          <w:rFonts w:ascii="Times New Roman" w:hAnsi="Times New Roman" w:cs="Times New Roman"/>
          <w:sz w:val="28"/>
          <w:szCs w:val="28"/>
        </w:rPr>
        <w:t>осмаильское сельское поселение</w:t>
      </w:r>
      <w:r w:rsidR="002614F6">
        <w:rPr>
          <w:rFonts w:ascii="Times New Roman" w:hAnsi="Times New Roman" w:cs="Times New Roman"/>
          <w:sz w:val="28"/>
          <w:szCs w:val="28"/>
        </w:rPr>
        <w:t>, строение №</w:t>
      </w:r>
      <w:r w:rsidR="00C34295">
        <w:rPr>
          <w:rFonts w:ascii="Times New Roman" w:hAnsi="Times New Roman" w:cs="Times New Roman"/>
          <w:sz w:val="28"/>
          <w:szCs w:val="28"/>
        </w:rPr>
        <w:t xml:space="preserve"> </w:t>
      </w:r>
      <w:r w:rsidR="0030027E">
        <w:rPr>
          <w:rFonts w:ascii="Times New Roman" w:hAnsi="Times New Roman" w:cs="Times New Roman"/>
          <w:sz w:val="28"/>
          <w:szCs w:val="28"/>
        </w:rPr>
        <w:t>6</w:t>
      </w:r>
      <w:r w:rsidR="002614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081D" w:rsidRDefault="0062081D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081D" w:rsidRDefault="0062081D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081D" w:rsidRDefault="0062081D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081D" w:rsidRDefault="0062081D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34295">
        <w:rPr>
          <w:rFonts w:ascii="Times New Roman" w:hAnsi="Times New Roman" w:cs="Times New Roman"/>
          <w:sz w:val="28"/>
          <w:szCs w:val="28"/>
        </w:rPr>
        <w:t xml:space="preserve"> </w:t>
      </w:r>
      <w:r w:rsidR="00CF7BF7">
        <w:rPr>
          <w:rFonts w:ascii="Times New Roman" w:hAnsi="Times New Roman" w:cs="Times New Roman"/>
          <w:sz w:val="28"/>
          <w:szCs w:val="28"/>
        </w:rPr>
        <w:t xml:space="preserve">поселения   </w:t>
      </w:r>
      <w:r w:rsidR="004A444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C3429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A444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F7B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Ахатов</w:t>
      </w:r>
      <w:proofErr w:type="spellEnd"/>
    </w:p>
    <w:p w:rsidR="0062081D" w:rsidRDefault="0062081D" w:rsidP="0062081D"/>
    <w:p w:rsidR="0062081D" w:rsidRDefault="0062081D" w:rsidP="0062081D"/>
    <w:p w:rsidR="00974F77" w:rsidRDefault="00974F77"/>
    <w:sectPr w:rsidR="00974F77" w:rsidSect="00872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081D"/>
    <w:rsid w:val="000711F0"/>
    <w:rsid w:val="000F73F9"/>
    <w:rsid w:val="0010334E"/>
    <w:rsid w:val="002614F6"/>
    <w:rsid w:val="002C4D91"/>
    <w:rsid w:val="002F318C"/>
    <w:rsid w:val="0030027E"/>
    <w:rsid w:val="00347697"/>
    <w:rsid w:val="003828C0"/>
    <w:rsid w:val="003D34A6"/>
    <w:rsid w:val="00475107"/>
    <w:rsid w:val="004A444E"/>
    <w:rsid w:val="004E2CDD"/>
    <w:rsid w:val="0062081D"/>
    <w:rsid w:val="006E00B7"/>
    <w:rsid w:val="007A4C77"/>
    <w:rsid w:val="007F71F6"/>
    <w:rsid w:val="00872F5A"/>
    <w:rsid w:val="008D7744"/>
    <w:rsid w:val="00974F77"/>
    <w:rsid w:val="00B76AFF"/>
    <w:rsid w:val="00B8588C"/>
    <w:rsid w:val="00B974FB"/>
    <w:rsid w:val="00C34295"/>
    <w:rsid w:val="00C475E7"/>
    <w:rsid w:val="00CA24C5"/>
    <w:rsid w:val="00CF7BF7"/>
    <w:rsid w:val="00D42BAC"/>
    <w:rsid w:val="00DE1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081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F3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31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5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Владелец</cp:lastModifiedBy>
  <cp:revision>26</cp:revision>
  <cp:lastPrinted>2021-09-09T11:27:00Z</cp:lastPrinted>
  <dcterms:created xsi:type="dcterms:W3CDTF">2018-01-16T05:45:00Z</dcterms:created>
  <dcterms:modified xsi:type="dcterms:W3CDTF">2021-09-09T11:31:00Z</dcterms:modified>
</cp:coreProperties>
</file>